
<file path=[Content_Types].xml><?xml version="1.0" encoding="utf-8"?>
<Types xmlns="http://schemas.openxmlformats.org/package/2006/content-types"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</w:pPr>
      <w:r>
        <w:rPr>
          <w:sz w:val="24"/>
          <w:szCs w:val="24"/>
          <w:rFonts w:cs="Calibri" w:eastAsia="Times New Roman"/>
          <w:lang w:eastAsia="pt-BR"/>
        </w:rPr>
        <w:t>Prezad@s Alun@s,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cs="Calibri" w:eastAsia="Times New Roman"/>
          <w:lang w:eastAsia="pt-BR"/>
        </w:rPr>
      </w:r>
    </w:p>
    <w:p>
      <w:pPr>
        <w:pStyle w:val="style0"/>
        <w:jc w:val="both"/>
        <w:spacing w:after="0" w:before="0" w:line="100" w:lineRule="atLeast"/>
      </w:pPr>
      <w:r>
        <w:rPr>
          <w:sz w:val="24"/>
          <w:szCs w:val="24"/>
          <w:rFonts w:cs="Calibri" w:eastAsia="Times New Roman"/>
          <w:lang w:eastAsia="pt-BR"/>
        </w:rPr>
        <w:t>Gostaria de informar que por intermédio do Prof. Guilherme Parsekian, da Coordenação do Curso e da Secretaria de Educação a Distância foi firmado e já está vigente o acordo com a empresa de software Bentley para uso educacional em ilimitado uso de licenças para professores e estudantes de vários programas de interesse.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cs="Calibri" w:eastAsia="Times New Roman"/>
          <w:lang w:eastAsia="pt-BR"/>
        </w:rPr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cs="Calibri" w:eastAsia="Times New Roman"/>
          <w:lang w:eastAsia="pt-BR"/>
        </w:rPr>
        <w:t>Os programas disponíveis pela Bentley são: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cs="Calibri" w:eastAsia="Times New Roman"/>
          <w:lang w:eastAsia="pt-BR"/>
        </w:rPr>
      </w:r>
    </w:p>
    <w:p>
      <w:pPr>
        <w:pStyle w:val="style0"/>
        <w:spacing w:after="0" w:before="0" w:line="100" w:lineRule="atLeast"/>
      </w:pPr>
      <w:r>
        <w:rPr>
          <w:sz w:val="24"/>
          <w:b/>
          <w:szCs w:val="24"/>
          <w:rFonts w:cs="Calibri" w:eastAsia="Times New Roman"/>
          <w:lang w:eastAsia="pt-BR"/>
        </w:rPr>
        <w:t>Bentley Haestad Methods Solutions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cs="Calibri" w:eastAsia="Times New Roman"/>
          <w:lang w:eastAsia="pt-BR" w:val="en-US"/>
        </w:rPr>
        <w:t xml:space="preserve">– </w:t>
      </w:r>
      <w:r>
        <w:rPr>
          <w:sz w:val="24"/>
          <w:szCs w:val="24"/>
          <w:rFonts w:cs="Calibri" w:eastAsia="Times New Roman"/>
          <w:lang w:eastAsia="pt-BR" w:val="en-US"/>
        </w:rPr>
        <w:t>WaterCAD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cs="Calibri" w:eastAsia="Times New Roman"/>
          <w:lang w:eastAsia="pt-BR" w:val="en-US"/>
        </w:rPr>
        <w:t xml:space="preserve">– </w:t>
      </w:r>
      <w:r>
        <w:rPr>
          <w:sz w:val="24"/>
          <w:szCs w:val="24"/>
          <w:rFonts w:cs="Calibri" w:eastAsia="Times New Roman"/>
          <w:lang w:eastAsia="pt-BR" w:val="en-US"/>
        </w:rPr>
        <w:t>WaterGEMS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cs="Calibri" w:eastAsia="Times New Roman"/>
          <w:lang w:eastAsia="pt-BR" w:val="en-US"/>
        </w:rPr>
        <w:t xml:space="preserve">– </w:t>
      </w:r>
      <w:r>
        <w:rPr>
          <w:sz w:val="24"/>
          <w:szCs w:val="24"/>
          <w:rFonts w:cs="Calibri" w:eastAsia="Times New Roman"/>
          <w:lang w:eastAsia="pt-BR" w:val="en-US"/>
        </w:rPr>
        <w:t>HAMMER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cs="Calibri" w:eastAsia="Times New Roman"/>
          <w:lang w:eastAsia="pt-BR" w:val="en-US"/>
        </w:rPr>
        <w:t xml:space="preserve">– </w:t>
      </w:r>
      <w:r>
        <w:rPr>
          <w:sz w:val="24"/>
          <w:szCs w:val="24"/>
          <w:rFonts w:cs="Calibri" w:eastAsia="Times New Roman"/>
          <w:lang w:eastAsia="pt-BR" w:val="en-US"/>
        </w:rPr>
        <w:t>SewerCAD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cs="Calibri" w:eastAsia="Times New Roman"/>
          <w:lang w:eastAsia="pt-BR" w:val="en-US"/>
        </w:rPr>
        <w:t xml:space="preserve">– </w:t>
      </w:r>
      <w:r>
        <w:rPr>
          <w:sz w:val="24"/>
          <w:szCs w:val="24"/>
          <w:rFonts w:cs="Calibri" w:eastAsia="Times New Roman"/>
          <w:lang w:eastAsia="pt-BR" w:val="en-US"/>
        </w:rPr>
        <w:t>SewerGEMS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cs="Calibri" w:eastAsia="Times New Roman"/>
          <w:lang w:eastAsia="pt-BR" w:val="en-US"/>
        </w:rPr>
        <w:t xml:space="preserve">– </w:t>
      </w:r>
      <w:r>
        <w:rPr>
          <w:sz w:val="24"/>
          <w:szCs w:val="24"/>
          <w:rFonts w:cs="Calibri" w:eastAsia="Times New Roman"/>
          <w:lang w:eastAsia="pt-BR" w:val="en-US"/>
        </w:rPr>
        <w:t>CivilStorm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cs="Calibri" w:eastAsia="Times New Roman"/>
          <w:lang w:eastAsia="pt-BR" w:val="en-US"/>
        </w:rPr>
        <w:t xml:space="preserve">– </w:t>
      </w:r>
      <w:r>
        <w:rPr>
          <w:sz w:val="24"/>
          <w:szCs w:val="24"/>
          <w:rFonts w:cs="Calibri" w:eastAsia="Times New Roman"/>
          <w:lang w:eastAsia="pt-BR" w:val="en-US"/>
        </w:rPr>
        <w:t>PondPack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cs="Calibri" w:eastAsia="Times New Roman"/>
          <w:lang w:eastAsia="pt-BR" w:val="en-US"/>
        </w:rPr>
        <w:t xml:space="preserve">– </w:t>
      </w:r>
      <w:r>
        <w:rPr>
          <w:sz w:val="24"/>
          <w:szCs w:val="24"/>
          <w:rFonts w:cs="Calibri" w:eastAsia="Times New Roman"/>
          <w:lang w:eastAsia="pt-BR" w:val="en-US"/>
        </w:rPr>
        <w:t>StormCAD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cs="Calibri" w:eastAsia="Times New Roman"/>
          <w:lang w:eastAsia="pt-BR" w:val="en-US"/>
        </w:rPr>
        <w:t xml:space="preserve">– </w:t>
      </w:r>
      <w:r>
        <w:rPr>
          <w:sz w:val="24"/>
          <w:szCs w:val="24"/>
          <w:rFonts w:cs="Calibri" w:eastAsia="Times New Roman"/>
          <w:lang w:eastAsia="pt-BR" w:val="en-US"/>
        </w:rPr>
        <w:t>CulvertMaster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cs="Calibri" w:eastAsia="Times New Roman"/>
          <w:lang w:eastAsia="pt-BR" w:val="en-US"/>
        </w:rPr>
        <w:t xml:space="preserve">– </w:t>
      </w:r>
      <w:r>
        <w:rPr>
          <w:sz w:val="24"/>
          <w:szCs w:val="24"/>
          <w:rFonts w:cs="Calibri" w:eastAsia="Times New Roman"/>
          <w:lang w:eastAsia="pt-BR" w:val="en-US"/>
        </w:rPr>
        <w:t>FlowMaster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cs="Calibri" w:eastAsia="Times New Roman"/>
          <w:lang w:eastAsia="pt-BR" w:val="en-US"/>
        </w:rPr>
      </w:r>
    </w:p>
    <w:p>
      <w:pPr>
        <w:pStyle w:val="style0"/>
        <w:spacing w:after="0" w:before="0" w:line="100" w:lineRule="atLeast"/>
      </w:pPr>
      <w:r>
        <w:rPr>
          <w:sz w:val="24"/>
          <w:b/>
          <w:szCs w:val="24"/>
          <w:rFonts w:cs="Calibri" w:eastAsia="Times New Roman"/>
          <w:lang w:eastAsia="pt-BR" w:val="en-US"/>
        </w:rPr>
        <w:t>Building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cs="Calibri" w:eastAsia="Times New Roman"/>
          <w:lang w:eastAsia="pt-BR" w:val="en-US"/>
        </w:rPr>
        <w:t xml:space="preserve">– </w:t>
      </w:r>
      <w:r>
        <w:rPr>
          <w:sz w:val="24"/>
          <w:szCs w:val="24"/>
          <w:rFonts w:cs="Calibri" w:eastAsia="Times New Roman"/>
          <w:lang w:eastAsia="pt-BR" w:val="en-US"/>
        </w:rPr>
        <w:t>MicroStation TriForma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cs="Calibri" w:eastAsia="Times New Roman"/>
          <w:lang w:eastAsia="pt-BR" w:val="en-US"/>
        </w:rPr>
        <w:t xml:space="preserve">– </w:t>
      </w:r>
      <w:r>
        <w:rPr>
          <w:sz w:val="24"/>
          <w:szCs w:val="24"/>
          <w:rFonts w:cs="Calibri" w:eastAsia="Times New Roman"/>
          <w:lang w:eastAsia="pt-BR" w:val="en-US"/>
        </w:rPr>
        <w:t>Bentley Architecture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cs="Calibri" w:eastAsia="Times New Roman"/>
          <w:lang w:eastAsia="pt-BR" w:val="en-US"/>
        </w:rPr>
        <w:t xml:space="preserve">– </w:t>
      </w:r>
      <w:r>
        <w:rPr>
          <w:sz w:val="24"/>
          <w:szCs w:val="24"/>
          <w:rFonts w:cs="Calibri" w:eastAsia="Times New Roman"/>
          <w:lang w:eastAsia="pt-BR" w:val="en-US"/>
        </w:rPr>
        <w:t>Bentley Building Mechanical Systems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cs="Calibri" w:eastAsia="Times New Roman"/>
          <w:lang w:eastAsia="pt-BR" w:val="en-US"/>
        </w:rPr>
        <w:t xml:space="preserve">– </w:t>
      </w:r>
      <w:r>
        <w:rPr>
          <w:sz w:val="24"/>
          <w:szCs w:val="24"/>
          <w:rFonts w:cs="Calibri" w:eastAsia="Times New Roman"/>
          <w:lang w:eastAsia="pt-BR" w:val="en-US"/>
        </w:rPr>
        <w:t>Bentley Structural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cs="Calibri" w:eastAsia="Times New Roman"/>
          <w:lang w:eastAsia="pt-BR" w:val="en-US"/>
        </w:rPr>
        <w:t xml:space="preserve">– </w:t>
      </w:r>
      <w:r>
        <w:rPr>
          <w:sz w:val="24"/>
          <w:szCs w:val="24"/>
          <w:rFonts w:cs="Calibri" w:eastAsia="Times New Roman"/>
          <w:lang w:eastAsia="pt-BR" w:val="en-US"/>
        </w:rPr>
        <w:t>Generative Components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cs="Calibri" w:eastAsia="Times New Roman"/>
          <w:lang w:eastAsia="pt-BR" w:val="en-US"/>
        </w:rPr>
      </w:r>
    </w:p>
    <w:p>
      <w:pPr>
        <w:pStyle w:val="style0"/>
        <w:spacing w:after="0" w:before="0" w:line="100" w:lineRule="atLeast"/>
      </w:pPr>
      <w:r>
        <w:rPr>
          <w:sz w:val="24"/>
          <w:b/>
          <w:szCs w:val="24"/>
          <w:rFonts w:cs="Calibri" w:eastAsia="Times New Roman"/>
          <w:lang w:eastAsia="pt-BR" w:val="en-US"/>
        </w:rPr>
        <w:t>Geospatial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cs="Calibri" w:eastAsia="Times New Roman"/>
          <w:lang w:eastAsia="pt-BR" w:val="en-US"/>
        </w:rPr>
        <w:t xml:space="preserve">– </w:t>
      </w:r>
      <w:r>
        <w:rPr>
          <w:sz w:val="24"/>
          <w:szCs w:val="24"/>
          <w:rFonts w:cs="Calibri" w:eastAsia="Times New Roman"/>
          <w:lang w:eastAsia="pt-BR" w:val="en-US"/>
        </w:rPr>
        <w:t>Bentley Map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cs="Calibri" w:eastAsia="Times New Roman"/>
          <w:lang w:eastAsia="pt-BR" w:val="en-US"/>
        </w:rPr>
        <w:t xml:space="preserve">– </w:t>
      </w:r>
      <w:r>
        <w:rPr>
          <w:sz w:val="24"/>
          <w:szCs w:val="24"/>
          <w:rFonts w:cs="Calibri" w:eastAsia="Times New Roman"/>
          <w:lang w:eastAsia="pt-BR" w:val="en-US"/>
        </w:rPr>
        <w:t>Bentley Descartes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cs="Calibri" w:eastAsia="Times New Roman"/>
          <w:lang w:eastAsia="pt-BR" w:val="en-US"/>
        </w:rPr>
        <w:t xml:space="preserve">– </w:t>
      </w:r>
      <w:r>
        <w:rPr>
          <w:sz w:val="24"/>
          <w:szCs w:val="24"/>
          <w:rFonts w:cs="Calibri" w:eastAsia="Times New Roman"/>
          <w:lang w:eastAsia="pt-BR" w:val="en-US"/>
        </w:rPr>
        <w:t>Bentley I/RAS B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cs="Calibri" w:eastAsia="Times New Roman"/>
          <w:lang w:eastAsia="pt-BR" w:val="en-US"/>
        </w:rPr>
        <w:t xml:space="preserve">– </w:t>
      </w:r>
      <w:r>
        <w:rPr>
          <w:sz w:val="24"/>
          <w:szCs w:val="24"/>
          <w:rFonts w:cs="Calibri" w:eastAsia="Times New Roman"/>
          <w:lang w:eastAsia="pt-BR" w:val="en-US"/>
        </w:rPr>
        <w:t>Bentley WasteWater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cs="Calibri" w:eastAsia="Times New Roman"/>
          <w:lang w:eastAsia="pt-BR" w:val="en-US"/>
        </w:rPr>
      </w:r>
    </w:p>
    <w:p>
      <w:pPr>
        <w:pStyle w:val="style0"/>
        <w:spacing w:after="0" w:before="0" w:line="100" w:lineRule="atLeast"/>
      </w:pPr>
      <w:r>
        <w:rPr>
          <w:sz w:val="24"/>
          <w:b/>
          <w:szCs w:val="24"/>
          <w:rFonts w:cs="Calibri" w:eastAsia="Times New Roman"/>
          <w:lang w:eastAsia="pt-BR" w:val="en-US"/>
        </w:rPr>
        <w:t>Civil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cs="Calibri" w:eastAsia="Times New Roman"/>
          <w:lang w:eastAsia="pt-BR" w:val="en-US"/>
        </w:rPr>
        <w:t xml:space="preserve">– </w:t>
      </w:r>
      <w:r>
        <w:rPr>
          <w:sz w:val="24"/>
          <w:szCs w:val="24"/>
          <w:rFonts w:cs="Calibri" w:eastAsia="Times New Roman"/>
          <w:lang w:eastAsia="pt-BR" w:val="en-US"/>
        </w:rPr>
        <w:t>GEOPAK Civil Engineering Suite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cs="Calibri" w:eastAsia="Times New Roman"/>
          <w:lang w:eastAsia="pt-BR" w:val="en-US"/>
        </w:rPr>
        <w:t xml:space="preserve">– </w:t>
      </w:r>
      <w:r>
        <w:rPr>
          <w:sz w:val="24"/>
          <w:szCs w:val="24"/>
          <w:rFonts w:cs="Calibri" w:eastAsia="Times New Roman"/>
          <w:lang w:eastAsia="pt-BR" w:val="en-US"/>
        </w:rPr>
        <w:t>InRoads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cs="Calibri" w:eastAsia="Times New Roman"/>
          <w:lang w:eastAsia="pt-BR"/>
        </w:rPr>
        <w:t xml:space="preserve">– </w:t>
      </w:r>
      <w:r>
        <w:rPr>
          <w:sz w:val="24"/>
          <w:szCs w:val="24"/>
          <w:rFonts w:cs="Calibri" w:eastAsia="Times New Roman"/>
          <w:lang w:eastAsia="pt-BR"/>
        </w:rPr>
        <w:t>InRoads Storm &amp; Sanitary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cs="Calibri" w:eastAsia="Times New Roman"/>
          <w:lang w:eastAsia="pt-BR"/>
        </w:rPr>
        <w:t xml:space="preserve">– </w:t>
      </w:r>
      <w:r>
        <w:rPr>
          <w:sz w:val="24"/>
          <w:szCs w:val="24"/>
          <w:rFonts w:cs="Calibri" w:eastAsia="Times New Roman"/>
          <w:lang w:eastAsia="pt-BR"/>
        </w:rPr>
        <w:t>InRoads Site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cs="Calibri" w:eastAsia="Times New Roman"/>
          <w:lang w:eastAsia="pt-BR" w:val="en-US"/>
        </w:rPr>
        <w:t xml:space="preserve">– </w:t>
      </w:r>
      <w:r>
        <w:rPr>
          <w:sz w:val="24"/>
          <w:szCs w:val="24"/>
          <w:rFonts w:cs="Calibri" w:eastAsia="Times New Roman"/>
          <w:lang w:eastAsia="pt-BR" w:val="en-US"/>
        </w:rPr>
        <w:t>InRoads Bridge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cs="Calibri" w:eastAsia="Times New Roman"/>
          <w:lang w:eastAsia="pt-BR" w:val="en-US"/>
        </w:rPr>
        <w:t xml:space="preserve">– </w:t>
      </w:r>
      <w:r>
        <w:rPr>
          <w:sz w:val="24"/>
          <w:szCs w:val="24"/>
          <w:rFonts w:cs="Calibri" w:eastAsia="Times New Roman"/>
          <w:lang w:eastAsia="pt-BR" w:val="en-US"/>
        </w:rPr>
        <w:t>InRoads Survey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cs="Calibri" w:eastAsia="Times New Roman"/>
          <w:lang w:eastAsia="pt-BR" w:val="en-US"/>
        </w:rPr>
        <w:t xml:space="preserve">– </w:t>
      </w:r>
      <w:r>
        <w:rPr>
          <w:sz w:val="24"/>
          <w:szCs w:val="24"/>
          <w:rFonts w:cs="Calibri" w:eastAsia="Times New Roman"/>
          <w:lang w:eastAsia="pt-BR" w:val="en-US"/>
        </w:rPr>
        <w:t>Bentley Rail Track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cs="Calibri" w:eastAsia="Times New Roman"/>
          <w:lang w:eastAsia="pt-BR" w:val="en-US"/>
        </w:rPr>
        <w:t xml:space="preserve">– </w:t>
      </w:r>
      <w:r>
        <w:rPr>
          <w:sz w:val="24"/>
          <w:szCs w:val="24"/>
          <w:rFonts w:cs="Calibri" w:eastAsia="Times New Roman"/>
          <w:lang w:eastAsia="pt-BR" w:val="en-US"/>
        </w:rPr>
        <w:t>MicroStation Civil Extension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cs="Calibri" w:eastAsia="Times New Roman"/>
          <w:lang w:eastAsia="pt-BR" w:val="en-US"/>
        </w:rPr>
        <w:t xml:space="preserve">– </w:t>
      </w:r>
      <w:r>
        <w:rPr>
          <w:sz w:val="24"/>
          <w:szCs w:val="24"/>
          <w:rFonts w:cs="Calibri" w:eastAsia="Times New Roman"/>
          <w:lang w:eastAsia="pt-BR" w:val="en-US"/>
        </w:rPr>
        <w:t>PowerCivil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cs="Calibri" w:eastAsia="Times New Roman"/>
          <w:lang w:eastAsia="pt-BR" w:val="en-US"/>
        </w:rPr>
        <w:t xml:space="preserve">– </w:t>
      </w:r>
      <w:r>
        <w:rPr>
          <w:sz w:val="24"/>
          <w:szCs w:val="24"/>
          <w:rFonts w:cs="Calibri" w:eastAsia="Times New Roman"/>
          <w:lang w:eastAsia="pt-BR" w:val="en-US"/>
        </w:rPr>
        <w:t>Geotechnical-gINT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cs="Calibri" w:eastAsia="Times New Roman"/>
          <w:lang w:eastAsia="pt-BR" w:val="en-US"/>
        </w:rPr>
      </w:r>
    </w:p>
    <w:p>
      <w:pPr>
        <w:pStyle w:val="style0"/>
        <w:spacing w:after="0" w:before="0" w:line="100" w:lineRule="atLeast"/>
      </w:pPr>
      <w:r>
        <w:rPr>
          <w:sz w:val="24"/>
          <w:b/>
          <w:szCs w:val="24"/>
          <w:rFonts w:cs="Calibri" w:eastAsia="Times New Roman"/>
          <w:lang w:eastAsia="pt-BR" w:val="en-US"/>
        </w:rPr>
        <w:t>Plant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cs="Calibri" w:eastAsia="Times New Roman"/>
          <w:lang w:eastAsia="pt-BR" w:val="en-US"/>
        </w:rPr>
        <w:t xml:space="preserve">– </w:t>
      </w:r>
      <w:r>
        <w:rPr>
          <w:sz w:val="24"/>
          <w:szCs w:val="24"/>
          <w:rFonts w:cs="Calibri" w:eastAsia="Times New Roman"/>
          <w:lang w:eastAsia="pt-BR" w:val="en-US"/>
        </w:rPr>
        <w:t>PlantSpace P&amp;ID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cs="Calibri" w:eastAsia="Times New Roman"/>
          <w:lang w:eastAsia="pt-BR" w:val="en-US"/>
        </w:rPr>
        <w:t xml:space="preserve">– </w:t>
      </w:r>
      <w:r>
        <w:rPr>
          <w:sz w:val="24"/>
          <w:szCs w:val="24"/>
          <w:rFonts w:cs="Calibri" w:eastAsia="Times New Roman"/>
          <w:lang w:eastAsia="pt-BR" w:val="en-US"/>
        </w:rPr>
        <w:t>Bentley Data Manager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cs="Calibri" w:eastAsia="Times New Roman"/>
          <w:lang w:eastAsia="pt-BR" w:val="en-US"/>
        </w:rPr>
        <w:t xml:space="preserve">– </w:t>
      </w:r>
      <w:r>
        <w:rPr>
          <w:sz w:val="24"/>
          <w:szCs w:val="24"/>
          <w:rFonts w:cs="Calibri" w:eastAsia="Times New Roman"/>
          <w:lang w:eastAsia="pt-BR" w:val="en-US"/>
        </w:rPr>
        <w:t>Bentley Datasheets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cs="Calibri" w:eastAsia="Times New Roman"/>
          <w:lang w:eastAsia="pt-BR" w:val="en-US"/>
        </w:rPr>
        <w:t xml:space="preserve">– </w:t>
      </w:r>
      <w:r>
        <w:rPr>
          <w:sz w:val="24"/>
          <w:szCs w:val="24"/>
          <w:rFonts w:cs="Calibri" w:eastAsia="Times New Roman"/>
          <w:lang w:eastAsia="pt-BR" w:val="en-US"/>
        </w:rPr>
        <w:t>Bentley Hookups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cs="Calibri" w:eastAsia="Times New Roman"/>
          <w:lang w:eastAsia="pt-BR" w:val="en-US"/>
        </w:rPr>
        <w:t xml:space="preserve">– </w:t>
      </w:r>
      <w:r>
        <w:rPr>
          <w:sz w:val="24"/>
          <w:szCs w:val="24"/>
          <w:rFonts w:cs="Calibri" w:eastAsia="Times New Roman"/>
          <w:lang w:eastAsia="pt-BR" w:val="en-US"/>
        </w:rPr>
        <w:t>Bentley Instrumentation &amp; Wiring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cs="Calibri" w:eastAsia="Times New Roman"/>
          <w:lang w:eastAsia="pt-BR" w:val="en-US"/>
        </w:rPr>
        <w:t xml:space="preserve">– </w:t>
      </w:r>
      <w:r>
        <w:rPr>
          <w:sz w:val="24"/>
          <w:szCs w:val="24"/>
          <w:rFonts w:cs="Calibri" w:eastAsia="Times New Roman"/>
          <w:lang w:eastAsia="pt-BR" w:val="en-US"/>
        </w:rPr>
        <w:t>AutoPLANT P&amp;ID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cs="Calibri" w:eastAsia="Times New Roman"/>
          <w:lang w:eastAsia="pt-BR"/>
        </w:rPr>
        <w:t xml:space="preserve">– </w:t>
      </w:r>
      <w:r>
        <w:rPr>
          <w:sz w:val="24"/>
          <w:szCs w:val="24"/>
          <w:rFonts w:cs="Calibri" w:eastAsia="Times New Roman"/>
          <w:lang w:eastAsia="pt-BR"/>
        </w:rPr>
        <w:t>AutoPLANT Piping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cs="Calibri" w:eastAsia="Times New Roman"/>
          <w:lang w:eastAsia="pt-BR"/>
        </w:rPr>
        <w:t xml:space="preserve">– </w:t>
      </w:r>
      <w:r>
        <w:rPr>
          <w:sz w:val="24"/>
          <w:szCs w:val="24"/>
          <w:rFonts w:cs="Calibri" w:eastAsia="Times New Roman"/>
          <w:lang w:eastAsia="pt-BR"/>
        </w:rPr>
        <w:t>PlantSpace Equipment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cs="Calibri" w:eastAsia="Times New Roman"/>
          <w:lang w:eastAsia="pt-BR" w:val="en-US"/>
        </w:rPr>
        <w:t xml:space="preserve">– </w:t>
      </w:r>
      <w:r>
        <w:rPr>
          <w:sz w:val="24"/>
          <w:szCs w:val="24"/>
          <w:rFonts w:cs="Calibri" w:eastAsia="Times New Roman"/>
          <w:lang w:eastAsia="pt-BR" w:val="en-US"/>
        </w:rPr>
        <w:t>Bentley Building Mechanical Systems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cs="Calibri" w:eastAsia="Times New Roman"/>
          <w:lang w:eastAsia="pt-BR" w:val="en-US"/>
        </w:rPr>
        <w:t xml:space="preserve">– </w:t>
      </w:r>
      <w:r>
        <w:rPr>
          <w:sz w:val="24"/>
          <w:szCs w:val="24"/>
          <w:rFonts w:cs="Calibri" w:eastAsia="Times New Roman"/>
          <w:lang w:eastAsia="pt-BR" w:val="en-US"/>
        </w:rPr>
        <w:t>PlantSpace Raceways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cs="Calibri" w:eastAsia="Times New Roman"/>
          <w:lang w:eastAsia="pt-BR" w:val="en-US"/>
        </w:rPr>
        <w:t xml:space="preserve">– </w:t>
      </w:r>
      <w:r>
        <w:rPr>
          <w:sz w:val="24"/>
          <w:szCs w:val="24"/>
          <w:rFonts w:cs="Calibri" w:eastAsia="Times New Roman"/>
          <w:lang w:eastAsia="pt-BR" w:val="en-US"/>
        </w:rPr>
        <w:t>Bentley AutoPIPE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cs="Calibri" w:eastAsia="Times New Roman"/>
          <w:lang w:eastAsia="pt-BR" w:val="en-US"/>
        </w:rPr>
        <w:t xml:space="preserve">– </w:t>
      </w:r>
      <w:r>
        <w:rPr>
          <w:sz w:val="24"/>
          <w:szCs w:val="24"/>
          <w:rFonts w:cs="Calibri" w:eastAsia="Times New Roman"/>
          <w:lang w:eastAsia="pt-BR" w:val="en-US"/>
        </w:rPr>
        <w:t>Bentley PlantFLOW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cs="Calibri" w:eastAsia="Times New Roman"/>
          <w:lang w:eastAsia="pt-BR" w:val="en-US"/>
        </w:rPr>
        <w:t xml:space="preserve">– </w:t>
      </w:r>
      <w:r>
        <w:rPr>
          <w:sz w:val="24"/>
          <w:szCs w:val="24"/>
          <w:rFonts w:cs="Calibri" w:eastAsia="Times New Roman"/>
          <w:lang w:eastAsia="pt-BR" w:val="en-US"/>
        </w:rPr>
        <w:t>MicroStation Schematics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cs="Calibri" w:eastAsia="Times New Roman"/>
          <w:lang w:eastAsia="pt-BR" w:val="en-US"/>
        </w:rPr>
      </w:r>
    </w:p>
    <w:p>
      <w:pPr>
        <w:pStyle w:val="style0"/>
        <w:spacing w:after="0" w:before="0" w:line="100" w:lineRule="atLeast"/>
      </w:pPr>
      <w:r>
        <w:rPr>
          <w:sz w:val="24"/>
          <w:b/>
          <w:szCs w:val="24"/>
          <w:rFonts w:cs="Calibri" w:eastAsia="Times New Roman"/>
          <w:lang w:eastAsia="pt-BR"/>
        </w:rPr>
        <w:t>Structural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cs="Calibri" w:eastAsia="Times New Roman"/>
          <w:lang w:eastAsia="pt-BR"/>
        </w:rPr>
        <w:t xml:space="preserve">– </w:t>
      </w:r>
      <w:r>
        <w:rPr>
          <w:sz w:val="24"/>
          <w:szCs w:val="24"/>
          <w:rFonts w:cs="Calibri" w:eastAsia="Times New Roman"/>
          <w:lang w:eastAsia="pt-BR"/>
        </w:rPr>
        <w:t>RAM Structural System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cs="Calibri" w:eastAsia="Times New Roman"/>
          <w:lang w:eastAsia="pt-BR"/>
        </w:rPr>
        <w:t xml:space="preserve">– </w:t>
      </w:r>
      <w:r>
        <w:rPr>
          <w:sz w:val="24"/>
          <w:szCs w:val="24"/>
          <w:rFonts w:cs="Calibri" w:eastAsia="Times New Roman"/>
          <w:lang w:eastAsia="pt-BR"/>
        </w:rPr>
        <w:t>RAM Steel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cs="Calibri" w:eastAsia="Times New Roman"/>
          <w:lang w:eastAsia="pt-BR" w:val="en-US"/>
        </w:rPr>
        <w:t xml:space="preserve">– </w:t>
      </w:r>
      <w:r>
        <w:rPr>
          <w:sz w:val="24"/>
          <w:szCs w:val="24"/>
          <w:rFonts w:cs="Calibri" w:eastAsia="Times New Roman"/>
          <w:lang w:eastAsia="pt-BR" w:val="en-US"/>
        </w:rPr>
        <w:t>RAM Concrete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cs="Calibri" w:eastAsia="Times New Roman"/>
          <w:lang w:eastAsia="pt-BR" w:val="en-US"/>
        </w:rPr>
        <w:t xml:space="preserve">– </w:t>
      </w:r>
      <w:r>
        <w:rPr>
          <w:sz w:val="24"/>
          <w:szCs w:val="24"/>
          <w:rFonts w:cs="Calibri" w:eastAsia="Times New Roman"/>
          <w:lang w:eastAsia="pt-BR" w:val="en-US"/>
        </w:rPr>
        <w:t>RAM Frame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cs="Calibri" w:eastAsia="Times New Roman"/>
          <w:lang w:eastAsia="pt-BR" w:val="en-US"/>
        </w:rPr>
        <w:t xml:space="preserve">– </w:t>
      </w:r>
      <w:r>
        <w:rPr>
          <w:sz w:val="24"/>
          <w:szCs w:val="24"/>
          <w:rFonts w:cs="Calibri" w:eastAsia="Times New Roman"/>
          <w:lang w:eastAsia="pt-BR" w:val="en-US"/>
        </w:rPr>
        <w:t>RAM Foundation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cs="Calibri" w:eastAsia="Times New Roman"/>
          <w:lang w:eastAsia="pt-BR" w:val="en-US"/>
        </w:rPr>
        <w:t xml:space="preserve">– </w:t>
      </w:r>
      <w:r>
        <w:rPr>
          <w:sz w:val="24"/>
          <w:szCs w:val="24"/>
          <w:rFonts w:cs="Calibri" w:eastAsia="Times New Roman"/>
          <w:lang w:eastAsia="pt-BR" w:val="en-US"/>
        </w:rPr>
        <w:t>RAM Elements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cs="Calibri" w:eastAsia="Times New Roman"/>
          <w:lang w:eastAsia="pt-BR" w:val="en-US"/>
        </w:rPr>
        <w:t xml:space="preserve">– </w:t>
      </w:r>
      <w:r>
        <w:rPr>
          <w:sz w:val="24"/>
          <w:szCs w:val="24"/>
          <w:rFonts w:cs="Calibri" w:eastAsia="Times New Roman"/>
          <w:lang w:eastAsia="pt-BR" w:val="en-US"/>
        </w:rPr>
        <w:t>RAM Concept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cs="Calibri" w:eastAsia="Times New Roman"/>
          <w:lang w:eastAsia="pt-BR" w:val="en-US"/>
        </w:rPr>
        <w:t xml:space="preserve">– </w:t>
      </w:r>
      <w:r>
        <w:rPr>
          <w:sz w:val="24"/>
          <w:szCs w:val="24"/>
          <w:rFonts w:cs="Calibri" w:eastAsia="Times New Roman"/>
          <w:lang w:eastAsia="pt-BR" w:val="en-US"/>
        </w:rPr>
        <w:t>RAM Connection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cs="Calibri" w:eastAsia="Times New Roman"/>
          <w:lang w:eastAsia="pt-BR" w:val="en-US"/>
        </w:rPr>
      </w:r>
    </w:p>
    <w:p>
      <w:pPr>
        <w:pStyle w:val="style0"/>
        <w:spacing w:after="0" w:before="0" w:line="100" w:lineRule="atLeast"/>
      </w:pPr>
      <w:r>
        <w:rPr>
          <w:sz w:val="24"/>
          <w:b/>
          <w:szCs w:val="24"/>
          <w:rFonts w:cs="Calibri" w:eastAsia="Times New Roman"/>
          <w:lang w:eastAsia="pt-BR" w:val="en-US"/>
        </w:rPr>
        <w:t>REI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cs="Calibri" w:eastAsia="Times New Roman"/>
          <w:lang w:eastAsia="pt-BR" w:val="en-US"/>
        </w:rPr>
        <w:t xml:space="preserve">– </w:t>
      </w:r>
      <w:r>
        <w:rPr>
          <w:sz w:val="24"/>
          <w:szCs w:val="24"/>
          <w:rFonts w:cs="Calibri" w:eastAsia="Times New Roman"/>
          <w:lang w:eastAsia="pt-BR" w:val="en-US"/>
        </w:rPr>
        <w:t>STAAD.Pro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cs="Calibri" w:eastAsia="Times New Roman"/>
          <w:lang w:eastAsia="pt-BR" w:val="en-US"/>
        </w:rPr>
        <w:t xml:space="preserve">– </w:t>
      </w:r>
      <w:r>
        <w:rPr>
          <w:sz w:val="24"/>
          <w:szCs w:val="24"/>
          <w:rFonts w:cs="Calibri" w:eastAsia="Times New Roman"/>
          <w:lang w:eastAsia="pt-BR" w:val="en-US"/>
        </w:rPr>
        <w:t>Offshore Load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cs="Calibri" w:eastAsia="Times New Roman"/>
          <w:lang w:eastAsia="pt-BR" w:val="en-US"/>
        </w:rPr>
        <w:t xml:space="preserve">– </w:t>
      </w:r>
      <w:r>
        <w:rPr>
          <w:sz w:val="24"/>
          <w:szCs w:val="24"/>
          <w:rFonts w:cs="Calibri" w:eastAsia="Times New Roman"/>
          <w:lang w:eastAsia="pt-BR" w:val="en-US"/>
        </w:rPr>
        <w:t>Generator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cs="Calibri" w:eastAsia="Times New Roman"/>
          <w:lang w:eastAsia="pt-BR"/>
        </w:rPr>
        <w:t xml:space="preserve">– </w:t>
      </w:r>
      <w:r>
        <w:rPr>
          <w:sz w:val="24"/>
          <w:szCs w:val="24"/>
          <w:rFonts w:cs="Calibri" w:eastAsia="Times New Roman"/>
          <w:lang w:eastAsia="pt-BR"/>
        </w:rPr>
        <w:t>OpenSTAAD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cs="Calibri" w:eastAsia="Times New Roman"/>
          <w:lang w:eastAsia="pt-BR"/>
        </w:rPr>
        <w:t xml:space="preserve">– </w:t>
      </w:r>
      <w:r>
        <w:rPr>
          <w:sz w:val="24"/>
          <w:szCs w:val="24"/>
          <w:rFonts w:cs="Calibri" w:eastAsia="Times New Roman"/>
          <w:lang w:eastAsia="pt-BR"/>
        </w:rPr>
        <w:t>STAAD.beava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cs="Calibri" w:eastAsia="Times New Roman"/>
          <w:lang w:eastAsia="pt-BR"/>
        </w:rPr>
        <w:t xml:space="preserve">– </w:t>
      </w:r>
      <w:r>
        <w:rPr>
          <w:sz w:val="24"/>
          <w:szCs w:val="24"/>
          <w:rFonts w:cs="Calibri" w:eastAsia="Times New Roman"/>
          <w:lang w:eastAsia="pt-BR"/>
        </w:rPr>
        <w:t>STAAD.foundation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cs="Calibri" w:eastAsia="Times New Roman"/>
          <w:lang w:eastAsia="pt-BR"/>
        </w:rPr>
        <w:t xml:space="preserve">– </w:t>
      </w:r>
      <w:r>
        <w:rPr>
          <w:sz w:val="24"/>
          <w:szCs w:val="24"/>
          <w:rFonts w:cs="Calibri" w:eastAsia="Times New Roman"/>
          <w:lang w:eastAsia="pt-BR"/>
        </w:rPr>
        <w:t>STAAD.beam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cs="Calibri" w:eastAsia="Times New Roman"/>
          <w:lang w:eastAsia="pt-BR"/>
        </w:rPr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cs="Calibri" w:eastAsia="Times New Roman"/>
          <w:lang w:eastAsia="pt-BR"/>
        </w:rPr>
        <w:t> </w:t>
      </w:r>
    </w:p>
    <w:p>
      <w:pPr>
        <w:pStyle w:val="style27"/>
        <w:spacing w:after="28" w:before="28"/>
      </w:pPr>
      <w:r>
        <w:rPr>
          <w:rFonts w:cs="Calibri"/>
        </w:rPr>
        <w:t xml:space="preserve">Para fazer o download dos programas é necessário inicialmente fazer seu cadastro. </w:t>
      </w:r>
    </w:p>
    <w:p>
      <w:pPr>
        <w:pStyle w:val="style27"/>
        <w:spacing w:after="28" w:before="28"/>
      </w:pPr>
      <w:r>
        <w:rPr>
          <w:rFonts w:cs="Calibri"/>
        </w:rPr>
        <w:t xml:space="preserve">O link para cadastro é: </w:t>
      </w:r>
      <w:hyperlink r:id="rId2">
        <w:r>
          <w:rPr>
            <w:rStyle w:val="style17"/>
            <w:rFonts w:cs="Calibri"/>
          </w:rPr>
          <w:t>http://www.</w:t>
        </w:r>
      </w:hyperlink>
      <w:r>
        <w:rPr>
          <w:rStyle w:val="style16"/>
          <w:color w:val="0000FF"/>
          <w:u w:val="single"/>
          <w:rStyle w:val="style17"/>
          <w:rFonts w:cs="Calibri"/>
        </w:rPr>
        <w:t>bentley</w:t>
      </w:r>
      <w:r>
        <w:rPr>
          <w:rStyle w:val="style17"/>
          <w:rFonts w:cs="Calibri"/>
        </w:rPr>
        <w:t>.com/studentserver</w:t>
      </w:r>
    </w:p>
    <w:p>
      <w:pPr>
        <w:pStyle w:val="style27"/>
        <w:spacing w:after="28" w:before="28"/>
      </w:pPr>
      <w:r>
        <w:rPr>
          <w:rFonts w:cs="Calibri"/>
          <w:lang w:val="en-US"/>
        </w:rPr>
        <w:t xml:space="preserve">Clique em: </w:t>
      </w:r>
      <w:r>
        <w:rPr>
          <w:b/>
          <w:rFonts w:cs="Calibri"/>
          <w:lang w:val="en-US"/>
        </w:rPr>
        <w:t>New User?</w:t>
      </w:r>
      <w:r>
        <w:rPr>
          <w:rFonts w:cs="Calibri"/>
          <w:lang w:val="en-US"/>
        </w:rPr>
        <w:t xml:space="preserve"> Join Now </w:t>
      </w:r>
    </w:p>
    <w:p>
      <w:pPr>
        <w:pStyle w:val="style27"/>
        <w:spacing w:after="28" w:before="28"/>
      </w:pPr>
      <w:r>
        <w:rPr>
          <w:color w:val="FF0000"/>
          <w:b/>
          <w:rFonts w:cs="Calibri"/>
        </w:rPr>
        <w:t>Preencha os campos com os dados:</w:t>
      </w:r>
    </w:p>
    <w:p>
      <w:pPr>
        <w:pStyle w:val="style0"/>
        <w:spacing w:after="0" w:before="0" w:line="100" w:lineRule="atLeast"/>
      </w:pPr>
      <w:r>
        <w:rPr>
          <w:sz w:val="24"/>
          <w:b/>
          <w:szCs w:val="24"/>
          <w:rFonts w:cs="Calibri" w:eastAsia="Times New Roman"/>
          <w:lang w:eastAsia="pt-BR" w:val="en-US"/>
        </w:rPr>
        <w:t>School Code</w:t>
      </w:r>
      <w:r>
        <w:rPr>
          <w:sz w:val="24"/>
          <w:szCs w:val="24"/>
          <w:rFonts w:cs="Calibri" w:eastAsia="Times New Roman"/>
          <w:lang w:eastAsia="pt-BR" w:val="en-US"/>
        </w:rPr>
        <w:t xml:space="preserve">: </w:t>
      </w:r>
      <w:r>
        <w:rPr>
          <w:sz w:val="24"/>
          <w:szCs w:val="24"/>
          <w:rFonts w:cs="Calibri"/>
          <w:lang w:val="en-US"/>
        </w:rPr>
        <w:t>EMFHR0Iq/8SbC7kA8OnmzsbiiOzKv2kU84IcCPteS8zYuJuOddR47Q==</w:t>
      </w:r>
    </w:p>
    <w:p>
      <w:pPr>
        <w:pStyle w:val="style0"/>
        <w:spacing w:after="0" w:before="0" w:line="100" w:lineRule="atLeast"/>
      </w:pPr>
      <w:r>
        <w:rPr>
          <w:sz w:val="24"/>
          <w:b/>
          <w:szCs w:val="24"/>
          <w:rFonts w:cs="Calibri"/>
          <w:lang w:val="en-US"/>
        </w:rPr>
        <w:t>Email</w:t>
      </w:r>
      <w:r>
        <w:rPr>
          <w:sz w:val="24"/>
          <w:szCs w:val="24"/>
          <w:rFonts w:cs="Calibri"/>
          <w:lang w:val="en-US"/>
        </w:rPr>
        <w:t>:</w:t>
      </w:r>
    </w:p>
    <w:p>
      <w:pPr>
        <w:pStyle w:val="style0"/>
        <w:spacing w:after="0" w:before="0" w:line="100" w:lineRule="atLeast"/>
      </w:pPr>
      <w:r>
        <w:rPr>
          <w:sz w:val="24"/>
          <w:b/>
          <w:szCs w:val="24"/>
          <w:rFonts w:cs="Calibri"/>
          <w:lang w:val="en-US"/>
        </w:rPr>
        <w:t>Be Communities Sign in name</w:t>
      </w:r>
      <w:r>
        <w:rPr>
          <w:sz w:val="24"/>
          <w:szCs w:val="24"/>
          <w:rFonts w:cs="Calibri"/>
          <w:lang w:val="en-US"/>
        </w:rPr>
        <w:t xml:space="preserve">: </w:t>
      </w:r>
    </w:p>
    <w:p>
      <w:pPr>
        <w:pStyle w:val="style0"/>
        <w:spacing w:after="0" w:before="0" w:line="100" w:lineRule="atLeast"/>
      </w:pPr>
      <w:r>
        <w:rPr>
          <w:sz w:val="24"/>
          <w:b/>
          <w:szCs w:val="24"/>
          <w:rFonts w:cs="Calibri"/>
        </w:rPr>
        <w:t>Primeiro Nome</w:t>
      </w:r>
      <w:r>
        <w:rPr>
          <w:sz w:val="24"/>
          <w:szCs w:val="24"/>
          <w:rFonts w:cs="Calibri"/>
        </w:rPr>
        <w:t>:</w:t>
      </w:r>
    </w:p>
    <w:p>
      <w:pPr>
        <w:pStyle w:val="style0"/>
        <w:spacing w:after="0" w:before="0" w:line="100" w:lineRule="atLeast"/>
      </w:pPr>
      <w:r>
        <w:rPr>
          <w:sz w:val="24"/>
          <w:b/>
          <w:szCs w:val="24"/>
          <w:rFonts w:cs="Calibri"/>
        </w:rPr>
        <w:t>Sobrenome</w:t>
      </w:r>
      <w:r>
        <w:rPr>
          <w:sz w:val="24"/>
          <w:szCs w:val="24"/>
          <w:rFonts w:cs="Calibri"/>
        </w:rPr>
        <w:t>:</w:t>
      </w:r>
    </w:p>
    <w:p>
      <w:pPr>
        <w:pStyle w:val="style0"/>
        <w:spacing w:after="0" w:before="0" w:line="100" w:lineRule="atLeast"/>
      </w:pPr>
      <w:r>
        <w:rPr>
          <w:sz w:val="24"/>
          <w:b/>
          <w:szCs w:val="24"/>
          <w:rFonts w:cs="Calibri"/>
        </w:rPr>
        <w:t>Senha</w:t>
      </w:r>
      <w:r>
        <w:rPr>
          <w:sz w:val="24"/>
          <w:szCs w:val="24"/>
          <w:rFonts w:cs="Calibri"/>
        </w:rPr>
        <w:t>: verificar as regras abaixo</w:t>
      </w:r>
    </w:p>
    <w:p>
      <w:pPr>
        <w:pStyle w:val="style0"/>
        <w:spacing w:after="0" w:before="0" w:line="100" w:lineRule="atLeast"/>
      </w:pPr>
      <w:r>
        <w:rPr>
          <w:sz w:val="24"/>
          <w:b/>
          <w:szCs w:val="24"/>
          <w:rFonts w:cs="Calibri"/>
        </w:rPr>
        <w:t>Confirmar Senha</w:t>
      </w:r>
      <w:r>
        <w:rPr>
          <w:sz w:val="24"/>
          <w:szCs w:val="24"/>
          <w:rFonts w:cs="Calibri"/>
        </w:rPr>
        <w:t>:</w:t>
      </w:r>
    </w:p>
    <w:p>
      <w:pPr>
        <w:pStyle w:val="style0"/>
        <w:spacing w:after="0" w:before="0" w:line="100" w:lineRule="atLeast"/>
      </w:pPr>
      <w:r>
        <w:rPr>
          <w:sz w:val="24"/>
          <w:b/>
          <w:szCs w:val="24"/>
          <w:rFonts w:cs="Calibri"/>
        </w:rPr>
        <w:t>Fuso horário</w:t>
      </w:r>
      <w:r>
        <w:rPr>
          <w:sz w:val="24"/>
          <w:szCs w:val="24"/>
          <w:rFonts w:cs="Calibri"/>
        </w:rPr>
        <w:t>: selecionar Brasília</w:t>
      </w:r>
    </w:p>
    <w:p>
      <w:pPr>
        <w:pStyle w:val="style0"/>
        <w:spacing w:after="0" w:before="0" w:line="100" w:lineRule="atLeast"/>
      </w:pPr>
      <w:r>
        <w:rPr>
          <w:rFonts w:cs="Calibri"/>
        </w:rPr>
      </w:r>
    </w:p>
    <w:p>
      <w:pPr>
        <w:pStyle w:val="style0"/>
        <w:spacing w:after="0" w:before="0" w:line="100" w:lineRule="atLeast"/>
      </w:pPr>
      <w:r>
        <w:rPr>
          <w:rFonts w:cs="Calibri"/>
        </w:rPr>
      </w:r>
    </w:p>
    <w:p>
      <w:pPr>
        <w:pStyle w:val="style0"/>
        <w:spacing w:after="0" w:before="0" w:line="100" w:lineRule="atLeast"/>
      </w:pPr>
      <w:r>
        <w:rPr>
          <w:sz w:val="24"/>
          <w:i/>
          <w:u w:val="single"/>
          <w:szCs w:val="24"/>
          <w:rFonts w:cs="Calibri" w:eastAsia="Times New Roman"/>
          <w:lang w:eastAsia="pt-BR" w:val="pt-PT"/>
        </w:rPr>
        <w:t>Regras para criação da Senha:</w:t>
      </w:r>
    </w:p>
    <w:p>
      <w:pPr>
        <w:pStyle w:val="style0"/>
        <w:numPr>
          <w:ilvl w:val="0"/>
          <w:numId w:val="1"/>
        </w:numPr>
        <w:spacing w:after="0" w:before="0" w:line="100" w:lineRule="atLeast"/>
      </w:pPr>
      <w:r>
        <w:rPr>
          <w:sz w:val="24"/>
          <w:szCs w:val="24"/>
          <w:rFonts w:cs="Calibri" w:eastAsia="Times New Roman"/>
          <w:lang w:eastAsia="pt-BR" w:val="pt-PT"/>
        </w:rPr>
        <w:t>A senha não pode conter qualquer parte do seu nome de usuário.</w:t>
      </w:r>
    </w:p>
    <w:p>
      <w:pPr>
        <w:pStyle w:val="style0"/>
        <w:numPr>
          <w:ilvl w:val="0"/>
          <w:numId w:val="1"/>
        </w:numPr>
        <w:spacing w:after="0" w:before="0" w:line="100" w:lineRule="atLeast"/>
      </w:pPr>
      <w:r>
        <w:rPr>
          <w:sz w:val="24"/>
          <w:szCs w:val="24"/>
          <w:rFonts w:cs="Calibri" w:eastAsia="Times New Roman"/>
          <w:lang w:eastAsia="pt-BR" w:val="pt-PT"/>
        </w:rPr>
        <w:t>A senha deve ser de pelo menos 6 caracteres.</w:t>
        <w:br/>
        <w:t>O comprimento máximo da senha é de 8 dígitos</w:t>
      </w:r>
    </w:p>
    <w:p>
      <w:pPr>
        <w:pStyle w:val="style0"/>
        <w:numPr>
          <w:ilvl w:val="0"/>
          <w:numId w:val="1"/>
        </w:numPr>
        <w:spacing w:after="0" w:before="0" w:line="100" w:lineRule="atLeast"/>
      </w:pPr>
      <w:r>
        <w:rPr>
          <w:sz w:val="24"/>
          <w:szCs w:val="24"/>
          <w:rFonts w:cs="Calibri" w:eastAsia="Times New Roman"/>
          <w:lang w:eastAsia="pt-BR" w:val="pt-PT"/>
        </w:rPr>
        <w:t>A Senha não deve ser PASS ou SAP *</w:t>
      </w:r>
    </w:p>
    <w:p>
      <w:pPr>
        <w:pStyle w:val="style0"/>
        <w:numPr>
          <w:ilvl w:val="0"/>
          <w:numId w:val="1"/>
        </w:numPr>
        <w:spacing w:after="0" w:before="0" w:line="100" w:lineRule="atLeast"/>
      </w:pPr>
      <w:r>
        <w:rPr>
          <w:sz w:val="24"/>
          <w:szCs w:val="24"/>
          <w:rFonts w:cs="Calibri" w:eastAsia="Times New Roman"/>
          <w:lang w:eastAsia="pt-BR" w:val="pt-PT"/>
        </w:rPr>
        <w:t>A Senha não pode começar com três caracteres idênticos</w:t>
      </w:r>
    </w:p>
    <w:p>
      <w:pPr>
        <w:pStyle w:val="style0"/>
        <w:numPr>
          <w:ilvl w:val="0"/>
          <w:numId w:val="1"/>
        </w:numPr>
        <w:spacing w:after="0" w:before="0" w:line="100" w:lineRule="atLeast"/>
      </w:pPr>
      <w:r>
        <w:rPr>
          <w:sz w:val="24"/>
          <w:szCs w:val="24"/>
          <w:rFonts w:cs="Calibri" w:eastAsia="Times New Roman"/>
          <w:lang w:eastAsia="pt-BR" w:val="pt-PT"/>
        </w:rPr>
        <w:t xml:space="preserve">A Senha não deve começar com um ponto de interrogação "?", Ponto de exclamação "!" ou em branco. </w:t>
      </w:r>
    </w:p>
    <w:p>
      <w:pPr>
        <w:pStyle w:val="style0"/>
        <w:numPr>
          <w:ilvl w:val="0"/>
          <w:numId w:val="1"/>
        </w:numPr>
        <w:spacing w:after="0" w:before="0" w:line="100" w:lineRule="atLeast"/>
      </w:pPr>
      <w:r>
        <w:rPr>
          <w:sz w:val="24"/>
          <w:szCs w:val="24"/>
          <w:rFonts w:cs="Calibri" w:eastAsia="Times New Roman"/>
          <w:lang w:eastAsia="pt-BR" w:val="pt-PT"/>
        </w:rPr>
        <w:t>Os três primeiros caracteres não devem incluir um espaço em branco.</w:t>
      </w:r>
    </w:p>
    <w:p>
      <w:pPr>
        <w:pStyle w:val="style0"/>
        <w:numPr>
          <w:ilvl w:val="0"/>
          <w:numId w:val="1"/>
        </w:numPr>
        <w:spacing w:after="0" w:before="0" w:line="100" w:lineRule="atLeast"/>
      </w:pPr>
      <w:r>
        <w:rPr>
          <w:sz w:val="24"/>
          <w:szCs w:val="24"/>
          <w:rFonts w:cs="Calibri" w:eastAsia="Times New Roman"/>
          <w:lang w:eastAsia="pt-BR" w:val="pt-PT"/>
        </w:rPr>
        <w:t xml:space="preserve">A Senha pode conter quaisquer caracteres do teclado, incluindo números, espaços e sinais de pontuação. 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cs="Calibri" w:eastAsia="Times New Roman"/>
          <w:lang w:eastAsia="pt-BR" w:val="pt-PT"/>
        </w:rPr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cs="Calibri" w:eastAsia="Times New Roman"/>
          <w:lang w:eastAsia="pt-BR" w:val="pt-PT"/>
        </w:rPr>
        <w:t>A Figura 1 mostra os campos preenchidos durante o cadastro.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cs="Calibri" w:eastAsia="Times New Roman"/>
          <w:lang w:eastAsia="pt-BR" w:val="pt-PT"/>
        </w:rPr>
      </w:r>
    </w:p>
    <w:p>
      <w:pPr>
        <w:pStyle w:val="style0"/>
        <w:jc w:val="center"/>
        <w:spacing w:after="0" w:before="0" w:line="100" w:lineRule="atLeast"/>
      </w:pPr>
      <w:r>
        <w:rPr/>
        <w:drawing>
          <wp:inline distB="0" distL="0" distR="0" distT="0">
            <wp:extent cx="4405630" cy="3962400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63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27"/>
        <w:jc w:val="center"/>
      </w:pPr>
      <w:r>
        <w:rPr>
          <w:rFonts w:cs="Calibri"/>
        </w:rPr>
        <w:t>Figura 1: Tela de cadastro no site da Bentley</w:t>
      </w:r>
    </w:p>
    <w:p>
      <w:pPr>
        <w:pStyle w:val="style27"/>
        <w:jc w:val="both"/>
      </w:pPr>
      <w:r>
        <w:rPr>
          <w:rFonts w:cs="Calibri"/>
        </w:rPr>
        <w:t xml:space="preserve">Após clicar em </w:t>
      </w:r>
      <w:r>
        <w:rPr>
          <w:shd w:fill="0000FF"/>
          <w:rFonts w:cs="Calibri"/>
        </w:rPr>
        <w:t>Join Now</w:t>
      </w:r>
      <w:r>
        <w:rPr>
          <w:rFonts w:cs="Calibri"/>
        </w:rPr>
        <w:t xml:space="preserve">, vocês receberão uma mensagem por email para confirmação do cadastro. </w:t>
      </w:r>
    </w:p>
    <w:p>
      <w:pPr>
        <w:pStyle w:val="style27"/>
        <w:jc w:val="both"/>
      </w:pPr>
      <w:r>
        <w:rPr>
          <w:rFonts w:cs="Calibri"/>
        </w:rPr>
        <w:t>Pronto! Vocês já estão cadastrados, poderão fazer seu login, ter acesso aos downloads dos programas e também a outras oportunidades encontradas no ambiente da empresa como: fazer treinamento online e participar de uma rede profissional.</w:t>
      </w:r>
    </w:p>
    <w:p>
      <w:pPr>
        <w:pStyle w:val="style27"/>
        <w:jc w:val="both"/>
      </w:pPr>
      <w:r>
        <w:rPr>
          <w:rFonts w:cs="Calibri"/>
        </w:rPr>
        <w:t xml:space="preserve">A Figura 2 mostra as opções disponíveis no ambiente da Bentley. </w:t>
      </w:r>
    </w:p>
    <w:p>
      <w:pPr>
        <w:pStyle w:val="style27"/>
        <w:jc w:val="center"/>
      </w:pPr>
      <w:r>
        <w:rPr/>
        <w:drawing>
          <wp:inline distB="0" distL="0" distR="0" distT="0">
            <wp:extent cx="4937760" cy="3169920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760" cy="316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27"/>
        <w:jc w:val="center"/>
      </w:pPr>
      <w:r>
        <w:rPr>
          <w:rFonts w:cs="Calibri"/>
        </w:rPr>
        <w:t>Figura 2: Opções disponíveis no ambiente da Bentley</w:t>
      </w:r>
    </w:p>
    <w:p>
      <w:pPr>
        <w:pStyle w:val="style27"/>
      </w:pPr>
      <w:r>
        <w:rPr>
          <w:rFonts w:cs="Calibri"/>
        </w:rPr>
      </w:r>
    </w:p>
    <w:p>
      <w:pPr>
        <w:pStyle w:val="style27"/>
      </w:pPr>
      <w:r>
        <w:rPr>
          <w:rFonts w:cs="Calibri"/>
        </w:rPr>
        <w:t>Esperamos que vocês façam bons usos dos programas.</w:t>
      </w:r>
    </w:p>
    <w:p>
      <w:pPr>
        <w:pStyle w:val="style27"/>
      </w:pPr>
      <w:r>
        <w:rPr>
          <w:rFonts w:cs="Calibri"/>
        </w:rPr>
        <w:t>Abraços</w:t>
      </w:r>
    </w:p>
    <w:p>
      <w:pPr>
        <w:pStyle w:val="style27"/>
      </w:pPr>
      <w:r>
        <w:rPr>
          <w:rFonts w:cs="Calibri"/>
        </w:rPr>
        <w:t>Marilu e Poiani.</w:t>
      </w:r>
    </w:p>
    <w:p>
      <w:pPr>
        <w:pStyle w:val="style27"/>
      </w:pPr>
      <w:r>
        <w:rPr>
          <w:rFonts w:cs="Calibri"/>
        </w:rPr>
      </w:r>
    </w:p>
    <w:p>
      <w:pPr>
        <w:pStyle w:val="style0"/>
        <w:spacing w:after="200" w:before="0"/>
      </w:pPr>
      <w:r>
        <w:rPr/>
      </w:r>
    </w:p>
    <w:sectPr>
      <w:formProt w:val="off"/>
      <w:pgSz w:h="16838" w:w="11906"/>
      <w:docGrid w:charSpace="4096" w:linePitch="240" w:type="default"/>
      <w:textDirection w:val="lrTb"/>
      <w:pgNumType w:fmt="decimal"/>
      <w:type w:val="nextPage"/>
      <w:pgMar w:bottom="1417" w:left="1701" w:right="1701" w:top="1417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Jc w:val="left"/>
      <w:lvlText w:val="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o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Times New Roman" w:eastAsia="Calibri" w:hAnsi="Calibri"/>
      <w:lang w:bidi="ar-SA" w:eastAsia="en-US" w:val="pt-BR"/>
    </w:rPr>
  </w:style>
  <w:style w:styleId="style15" w:type="character">
    <w:name w:val="Default Paragraph Font"/>
    <w:next w:val="style15"/>
    <w:rPr/>
  </w:style>
  <w:style w:styleId="style16" w:type="character">
    <w:name w:val="il"/>
    <w:basedOn w:val="style15"/>
    <w:next w:val="style16"/>
    <w:rPr/>
  </w:style>
  <w:style w:styleId="style17" w:type="character">
    <w:name w:val="Link da Internet"/>
    <w:next w:val="style17"/>
    <w:rPr>
      <w:color w:val="0000FF"/>
      <w:u w:val="single"/>
      <w:lang w:bidi="pt-BR" w:eastAsia="pt-BR" w:val="pt-BR"/>
    </w:rPr>
  </w:style>
  <w:style w:styleId="style18" w:type="character">
    <w:name w:val="FollowedHyperlink"/>
    <w:next w:val="style18"/>
    <w:rPr/>
  </w:style>
  <w:style w:styleId="style19" w:type="character">
    <w:name w:val="hps"/>
    <w:next w:val="style19"/>
    <w:rPr/>
  </w:style>
  <w:style w:styleId="style20" w:type="character">
    <w:name w:val="Balloon Text Char"/>
    <w:next w:val="style20"/>
    <w:rPr/>
  </w:style>
  <w:style w:styleId="style21" w:type="character">
    <w:name w:val="ListLabel 1"/>
    <w:next w:val="style21"/>
    <w:rPr>
      <w:rFonts w:cs="Courier New"/>
    </w:rPr>
  </w:style>
  <w:style w:styleId="style22" w:type="paragraph">
    <w:name w:val="Título"/>
    <w:basedOn w:val="style0"/>
    <w:next w:val="style23"/>
    <w:pPr>
      <w:keepNext/>
      <w:spacing w:after="120" w:before="240"/>
    </w:pPr>
    <w:rPr>
      <w:sz w:val="28"/>
      <w:szCs w:val="28"/>
      <w:rFonts w:ascii="Liberation Sans" w:cs="Lohit Hindi" w:eastAsia="DejaVu Sans" w:hAnsi="Liberation Sans"/>
    </w:rPr>
  </w:style>
  <w:style w:styleId="style23" w:type="paragraph">
    <w:name w:val="Corpo de texto"/>
    <w:basedOn w:val="style0"/>
    <w:next w:val="style23"/>
    <w:pPr>
      <w:spacing w:after="120" w:before="0"/>
    </w:pPr>
    <w:rPr/>
  </w:style>
  <w:style w:styleId="style24" w:type="paragraph">
    <w:name w:val="Lista"/>
    <w:basedOn w:val="style23"/>
    <w:next w:val="style24"/>
    <w:pPr/>
    <w:rPr>
      <w:rFonts w:cs="Lohit Hindi"/>
    </w:rPr>
  </w:style>
  <w:style w:styleId="style25" w:type="paragraph">
    <w:name w:val="Legenda"/>
    <w:basedOn w:val="style0"/>
    <w:next w:val="style25"/>
    <w:pPr>
      <w:suppressLineNumbers/>
      <w:spacing w:after="120" w:before="120"/>
    </w:pPr>
    <w:rPr>
      <w:sz w:val="24"/>
      <w:i/>
      <w:szCs w:val="24"/>
      <w:iCs/>
      <w:rFonts w:cs="Lohit Hindi"/>
    </w:rPr>
  </w:style>
  <w:style w:styleId="style26" w:type="paragraph">
    <w:name w:val="Índice"/>
    <w:basedOn w:val="style0"/>
    <w:next w:val="style26"/>
    <w:pPr>
      <w:suppressLineNumbers/>
    </w:pPr>
    <w:rPr>
      <w:rFonts w:cs="Lohit Hindi"/>
    </w:rPr>
  </w:style>
  <w:style w:styleId="style27" w:type="paragraph">
    <w:name w:val="Normal (Web)"/>
    <w:basedOn w:val="style0"/>
    <w:next w:val="style27"/>
    <w:pPr/>
    <w:rPr/>
  </w:style>
  <w:style w:styleId="style28" w:type="paragraph">
    <w:name w:val="Balloon Text"/>
    <w:basedOn w:val="style0"/>
    <w:next w:val="style28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entley.com/studentserver" TargetMode="External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numbering" Target="numbering.xml"/><Relationship Id="rId6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2011-07-05T13:14:00.00Z</dcterms:created>
  <dc:creator>Coordenação EA</dc:creator>
  <cp:lastModifiedBy>parsekian</cp:lastModifiedBy>
  <dcterms:modified xsi:type="dcterms:W3CDTF">2011-07-05T13:14:00.00Z</dcterms:modified>
  <cp:revision>2</cp:revision>
</cp:coreProperties>
</file>